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42" w:rsidRDefault="00DB7D42">
      <w:r>
        <w:rPr>
          <w:rFonts w:ascii="Segoe UI" w:hAnsi="Segoe UI" w:cs="Segoe UI"/>
          <w:color w:val="000000"/>
          <w:sz w:val="27"/>
          <w:szCs w:val="27"/>
        </w:rPr>
        <w:t>RELIGIA KL I   Tematy:    nr 42, 43, 44,  45, zeszyt ćwiczeń , oraz wiadomości z Małego katechizmu.</w:t>
      </w:r>
    </w:p>
    <w:sectPr w:rsidR="00DB7D42" w:rsidSect="00EC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61C80"/>
    <w:rsid w:val="004C4EDD"/>
    <w:rsid w:val="00782F09"/>
    <w:rsid w:val="00DB7D42"/>
    <w:rsid w:val="00EC4061"/>
    <w:rsid w:val="00F6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2020-03-15T22:08:00Z</dcterms:created>
  <dcterms:modified xsi:type="dcterms:W3CDTF">2020-03-15T22:08:00Z</dcterms:modified>
</cp:coreProperties>
</file>