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4" w:rsidRDefault="0062194B">
      <w:r>
        <w:t>Temat: Turystyczne walory Czech i Słowacji</w:t>
      </w:r>
    </w:p>
    <w:p w:rsidR="0062194B" w:rsidRDefault="0062194B"/>
    <w:p w:rsidR="0062194B" w:rsidRDefault="0062194B">
      <w:r>
        <w:t>W nawiązaniu do naszej wideo lekcji  przesyłam zadanie:</w:t>
      </w:r>
    </w:p>
    <w:p w:rsidR="0062194B" w:rsidRDefault="0062194B">
      <w:r>
        <w:t>Wypisz podstawowe informacje o Czechach i Słowacji:</w:t>
      </w:r>
    </w:p>
    <w:p w:rsidR="0062194B" w:rsidRDefault="0062194B">
      <w:r>
        <w:t>Powierzchnia</w:t>
      </w:r>
    </w:p>
    <w:p w:rsidR="0062194B" w:rsidRDefault="0062194B">
      <w:r>
        <w:t>Liczba ludności</w:t>
      </w:r>
    </w:p>
    <w:p w:rsidR="0062194B" w:rsidRDefault="0062194B">
      <w:r>
        <w:t>Gęstość zaludnienia</w:t>
      </w:r>
    </w:p>
    <w:p w:rsidR="0062194B" w:rsidRDefault="0062194B">
      <w:r>
        <w:t>Stolica</w:t>
      </w:r>
    </w:p>
    <w:p w:rsidR="0062194B" w:rsidRDefault="0062194B"/>
    <w:p w:rsidR="0062194B" w:rsidRDefault="0062194B">
      <w:r>
        <w:t>Wypisz po 3 atrakcje Czech i Słowacji które chciał byś zobaczyć z uzasadnieniem</w:t>
      </w:r>
    </w:p>
    <w:p w:rsidR="0062194B" w:rsidRDefault="0062194B"/>
    <w:p w:rsidR="0062194B" w:rsidRDefault="0062194B">
      <w:r>
        <w:t>Następna nasza lekcja odbędzie się 16.04 o 8 :45 i wtedy sprawdzę wyrywkowo to zadanie.</w:t>
      </w:r>
      <w:bookmarkStart w:id="0" w:name="_GoBack"/>
      <w:bookmarkEnd w:id="0"/>
    </w:p>
    <w:sectPr w:rsidR="0062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B"/>
    <w:rsid w:val="0009476E"/>
    <w:rsid w:val="0052307D"/>
    <w:rsid w:val="0062194B"/>
    <w:rsid w:val="00982AFE"/>
    <w:rsid w:val="00A324DE"/>
    <w:rsid w:val="00CD1D7F"/>
    <w:rsid w:val="00D30844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2020-04-02T07:33:00Z</dcterms:created>
  <dcterms:modified xsi:type="dcterms:W3CDTF">2020-04-02T07:37:00Z</dcterms:modified>
</cp:coreProperties>
</file>