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Pr="004B5096" w:rsidRDefault="004C5ED8">
      <w:pPr>
        <w:rPr>
          <w:rFonts w:ascii="Times New Roman" w:hAnsi="Times New Roman" w:cs="Times New Roman"/>
          <w:sz w:val="24"/>
          <w:szCs w:val="24"/>
        </w:rPr>
      </w:pPr>
      <w:r w:rsidRPr="004B5096">
        <w:rPr>
          <w:rFonts w:ascii="Times New Roman" w:hAnsi="Times New Roman" w:cs="Times New Roman"/>
          <w:sz w:val="24"/>
          <w:szCs w:val="24"/>
        </w:rPr>
        <w:t>Plastyka 4-5,16.04.2020</w:t>
      </w:r>
    </w:p>
    <w:p w:rsidR="004C5ED8" w:rsidRPr="004B5096" w:rsidRDefault="004C5ED8">
      <w:pPr>
        <w:rPr>
          <w:rFonts w:ascii="Times New Roman" w:hAnsi="Times New Roman" w:cs="Times New Roman"/>
          <w:b/>
          <w:sz w:val="24"/>
          <w:szCs w:val="24"/>
        </w:rPr>
      </w:pPr>
      <w:r w:rsidRPr="004B5096">
        <w:rPr>
          <w:rFonts w:ascii="Times New Roman" w:hAnsi="Times New Roman" w:cs="Times New Roman"/>
          <w:b/>
          <w:sz w:val="24"/>
          <w:szCs w:val="24"/>
        </w:rPr>
        <w:t>Zabytki naszego regionu – kościół w Dębnie.</w:t>
      </w:r>
    </w:p>
    <w:p w:rsidR="005E561F" w:rsidRPr="004B5096" w:rsidRDefault="005E561F" w:rsidP="005E561F">
      <w:pPr>
        <w:jc w:val="both"/>
        <w:rPr>
          <w:rFonts w:ascii="Times New Roman" w:hAnsi="Times New Roman" w:cs="Times New Roman"/>
          <w:sz w:val="24"/>
          <w:szCs w:val="24"/>
        </w:rPr>
      </w:pPr>
      <w:r w:rsidRPr="004B5096">
        <w:rPr>
          <w:rFonts w:ascii="Times New Roman" w:hAnsi="Times New Roman" w:cs="Times New Roman"/>
          <w:sz w:val="24"/>
          <w:szCs w:val="24"/>
        </w:rPr>
        <w:tab/>
        <w:t xml:space="preserve">Kościół pod wezwaniem Św. Michała Archanioła w Dębnie to piękny przykład gotyckiej drewnianej architektury sakralnej na Podhalu. Powstał pod koniec XV w., a wieżę wzniesiono na początku XVII w. Tu prawie wszystko jest niezmienne od setek lat. </w:t>
      </w:r>
      <w:r w:rsidR="004B5096">
        <w:rPr>
          <w:rFonts w:ascii="Times New Roman" w:hAnsi="Times New Roman" w:cs="Times New Roman"/>
          <w:sz w:val="24"/>
          <w:szCs w:val="24"/>
        </w:rPr>
        <w:t>Na uwagę zasługują m. in.:</w:t>
      </w:r>
    </w:p>
    <w:p w:rsidR="005E561F" w:rsidRPr="004B5096" w:rsidRDefault="004B5096" w:rsidP="005E56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561F" w:rsidRPr="004B5096">
        <w:rPr>
          <w:rFonts w:ascii="Times New Roman" w:hAnsi="Times New Roman" w:cs="Times New Roman"/>
          <w:sz w:val="24"/>
          <w:szCs w:val="24"/>
        </w:rPr>
        <w:t>óźnogotycki ołtarz z Tabernakulum</w:t>
      </w:r>
    </w:p>
    <w:p w:rsidR="005E561F" w:rsidRPr="004B5096" w:rsidRDefault="004B5096" w:rsidP="005E56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561F" w:rsidRPr="004B5096">
        <w:rPr>
          <w:rFonts w:ascii="Times New Roman" w:hAnsi="Times New Roman" w:cs="Times New Roman"/>
          <w:sz w:val="24"/>
          <w:szCs w:val="24"/>
        </w:rPr>
        <w:t>olichromia z XV i XVI w. zawierająca motywy geometryczne i roślinne w układzie pasowym</w:t>
      </w:r>
    </w:p>
    <w:p w:rsidR="005E561F" w:rsidRDefault="004B5096" w:rsidP="005E56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561F" w:rsidRPr="004B5096">
        <w:rPr>
          <w:rFonts w:ascii="Times New Roman" w:hAnsi="Times New Roman" w:cs="Times New Roman"/>
          <w:sz w:val="24"/>
          <w:szCs w:val="24"/>
        </w:rPr>
        <w:t>łynne cymbałki z XV w., jedne z pięciu takich na świecie</w:t>
      </w:r>
    </w:p>
    <w:p w:rsidR="004B5096" w:rsidRPr="004B5096" w:rsidRDefault="004B5096" w:rsidP="004B50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561F" w:rsidRPr="004B5096" w:rsidRDefault="005E561F" w:rsidP="005E56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096">
        <w:rPr>
          <w:rFonts w:ascii="Times New Roman" w:hAnsi="Times New Roman" w:cs="Times New Roman"/>
          <w:sz w:val="24"/>
          <w:szCs w:val="24"/>
        </w:rPr>
        <w:t>Zapoznaj się z materiałami zamieszczonymi pod tymi linkami:</w:t>
      </w:r>
    </w:p>
    <w:p w:rsidR="004C5ED8" w:rsidRPr="004B5096" w:rsidRDefault="004B50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5096">
          <w:rPr>
            <w:rStyle w:val="Hipercze"/>
            <w:rFonts w:ascii="Times New Roman" w:hAnsi="Times New Roman" w:cs="Times New Roman"/>
            <w:sz w:val="24"/>
            <w:szCs w:val="24"/>
          </w:rPr>
          <w:t>https://www.ciekawe-miejsca.net/przewodnik/polska/drewniany_kosciol_w_debnie_podhalanskim</w:t>
        </w:r>
      </w:hyperlink>
    </w:p>
    <w:p w:rsidR="000A716B" w:rsidRPr="004B5096" w:rsidRDefault="009F5B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A716B" w:rsidRPr="004B5096">
          <w:rPr>
            <w:rStyle w:val="Hipercze"/>
            <w:rFonts w:ascii="Times New Roman" w:hAnsi="Times New Roman" w:cs="Times New Roman"/>
            <w:sz w:val="24"/>
            <w:szCs w:val="24"/>
          </w:rPr>
          <w:t>http://www.drewniana.malopolska.pl/?page=obiekty&amp;id=38</w:t>
        </w:r>
      </w:hyperlink>
    </w:p>
    <w:p w:rsidR="003D1725" w:rsidRPr="004B5096" w:rsidRDefault="009F5B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D1725" w:rsidRPr="004B5096">
          <w:rPr>
            <w:rStyle w:val="Hipercze"/>
            <w:rFonts w:ascii="Times New Roman" w:hAnsi="Times New Roman" w:cs="Times New Roman"/>
            <w:sz w:val="24"/>
            <w:szCs w:val="24"/>
          </w:rPr>
          <w:t>http://www.debno.diecezja.pl/kosciol.htm</w:t>
        </w:r>
      </w:hyperlink>
    </w:p>
    <w:p w:rsidR="004B5096" w:rsidRPr="004B5096" w:rsidRDefault="004B5096">
      <w:pPr>
        <w:rPr>
          <w:rFonts w:ascii="Times New Roman" w:hAnsi="Times New Roman" w:cs="Times New Roman"/>
          <w:sz w:val="24"/>
          <w:szCs w:val="24"/>
        </w:rPr>
      </w:pPr>
      <w:r w:rsidRPr="004B5096">
        <w:rPr>
          <w:rFonts w:ascii="Times New Roman" w:hAnsi="Times New Roman" w:cs="Times New Roman"/>
          <w:sz w:val="24"/>
          <w:szCs w:val="24"/>
        </w:rPr>
        <w:t>Zafunduj sobie wirtualny spacer po obiekcie:</w:t>
      </w:r>
    </w:p>
    <w:p w:rsidR="005E561F" w:rsidRPr="004B5096" w:rsidRDefault="005E56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5096">
          <w:rPr>
            <w:rStyle w:val="Hipercze"/>
            <w:rFonts w:ascii="Times New Roman" w:hAnsi="Times New Roman" w:cs="Times New Roman"/>
            <w:sz w:val="24"/>
            <w:szCs w:val="24"/>
          </w:rPr>
          <w:t>http://digitalunesco.pl/portfolio-item/debno/</w:t>
        </w:r>
      </w:hyperlink>
    </w:p>
    <w:sectPr w:rsidR="005E561F" w:rsidRPr="004B5096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5FB"/>
    <w:multiLevelType w:val="hybridMultilevel"/>
    <w:tmpl w:val="57F6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4C5ED8"/>
    <w:rsid w:val="000A716B"/>
    <w:rsid w:val="001B4CB2"/>
    <w:rsid w:val="00382508"/>
    <w:rsid w:val="003D1725"/>
    <w:rsid w:val="004B5096"/>
    <w:rsid w:val="004C5ED8"/>
    <w:rsid w:val="004C7EBB"/>
    <w:rsid w:val="00515343"/>
    <w:rsid w:val="005E561F"/>
    <w:rsid w:val="009B5EFC"/>
    <w:rsid w:val="009F585A"/>
    <w:rsid w:val="009F5BBA"/>
    <w:rsid w:val="00B5760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5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unesco.pl/portfolio-item/deb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no.diecezja.pl/koscio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wniana.malopolska.pl/?page=obiekty&amp;id=38" TargetMode="External"/><Relationship Id="rId5" Type="http://schemas.openxmlformats.org/officeDocument/2006/relationships/hyperlink" Target="https://www.ciekawe-miejsca.net/przewodnik/polska/drewniany_kosciol_w_debnie_podhalansk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2020-04-14T10:53:00Z</dcterms:created>
  <dcterms:modified xsi:type="dcterms:W3CDTF">2020-04-14T11:25:00Z</dcterms:modified>
</cp:coreProperties>
</file>