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CB2" w:rsidRDefault="002B3A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Język polski 7 (18.05. – 22.05.)</w:t>
      </w:r>
    </w:p>
    <w:p w:rsidR="002B3A71" w:rsidRDefault="002B3A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Poniedziałek, 18.05.2020</w:t>
      </w:r>
    </w:p>
    <w:p w:rsidR="002B3A71" w:rsidRPr="002B3A71" w:rsidRDefault="002B3A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2B3A71">
        <w:rPr>
          <w:rFonts w:ascii="Times New Roman" w:hAnsi="Times New Roman" w:cs="Times New Roman"/>
          <w:b/>
          <w:sz w:val="24"/>
          <w:szCs w:val="24"/>
        </w:rPr>
        <w:t>„Kto nie był ni razu człowiekiem, temu człowiek nic nie pomoże…” – życie i twórczość Adama Mickiewicz – sprawdzian.</w:t>
      </w:r>
    </w:p>
    <w:p w:rsidR="002B3A71" w:rsidRDefault="002B3A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poniedziałek rano otrzymasz kartę pracy – sprawdzian.</w:t>
      </w:r>
    </w:p>
    <w:p w:rsidR="002B3A71" w:rsidRDefault="002B3A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Wtorek – Piątek, 19.05. – 22.05.2020</w:t>
      </w:r>
    </w:p>
    <w:p w:rsidR="002B3A71" w:rsidRDefault="002B3A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Czytamy i rozumiemy dramat Juliusza Słowackiego „Balladyna” – c.d.</w:t>
      </w:r>
    </w:p>
    <w:p w:rsidR="002B3A71" w:rsidRPr="002B3A71" w:rsidRDefault="002B3A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Codziennie otrzymasz materiały do opracowania.</w:t>
      </w:r>
    </w:p>
    <w:sectPr w:rsidR="002B3A71" w:rsidRPr="002B3A71" w:rsidSect="001B4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425"/>
  <w:characterSpacingControl w:val="doNotCompress"/>
  <w:compat/>
  <w:rsids>
    <w:rsidRoot w:val="002B3A71"/>
    <w:rsid w:val="001B4CB2"/>
    <w:rsid w:val="002B3A71"/>
    <w:rsid w:val="00326D31"/>
    <w:rsid w:val="009F585A"/>
    <w:rsid w:val="00F44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C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333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Kuba</cp:lastModifiedBy>
  <cp:revision>1</cp:revision>
  <dcterms:created xsi:type="dcterms:W3CDTF">2020-05-17T07:51:00Z</dcterms:created>
  <dcterms:modified xsi:type="dcterms:W3CDTF">2020-05-17T07:59:00Z</dcterms:modified>
</cp:coreProperties>
</file>