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4" w:rsidRDefault="003F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6-7 (9.06.)</w:t>
      </w:r>
    </w:p>
    <w:p w:rsidR="003F6AD4" w:rsidRPr="000B5BD4" w:rsidRDefault="003F6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B5BD4">
        <w:rPr>
          <w:rFonts w:ascii="Times New Roman" w:hAnsi="Times New Roman" w:cs="Times New Roman"/>
          <w:b/>
          <w:sz w:val="24"/>
          <w:szCs w:val="24"/>
        </w:rPr>
        <w:t>W świecie światła i cienia – malarstwo barokowe.</w:t>
      </w:r>
    </w:p>
    <w:p w:rsidR="003F6AD4" w:rsidRPr="003F6AD4" w:rsidRDefault="003F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AD4">
        <w:rPr>
          <w:rFonts w:ascii="Times New Roman" w:hAnsi="Times New Roman" w:cs="Times New Roman"/>
          <w:sz w:val="24"/>
          <w:szCs w:val="24"/>
        </w:rPr>
        <w:t xml:space="preserve">„Powrót syna marnotrawnego” namalowany przez Rembrandta van </w:t>
      </w:r>
      <w:proofErr w:type="spellStart"/>
      <w:r w:rsidRPr="003F6AD4">
        <w:rPr>
          <w:rFonts w:ascii="Times New Roman" w:hAnsi="Times New Roman" w:cs="Times New Roman"/>
          <w:sz w:val="24"/>
          <w:szCs w:val="24"/>
        </w:rPr>
        <w:t>Rijna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przykład malarstwa barokowego, w którym jednym z podstawowych środków wyrazu było umiejętne operowanie przez malarza światłem i cieniem.</w:t>
      </w:r>
    </w:p>
    <w:p w:rsidR="003F6AD4" w:rsidRDefault="003F6AD4"/>
    <w:p w:rsidR="001B4CB2" w:rsidRDefault="003F6AD4">
      <w:r>
        <w:rPr>
          <w:noProof/>
          <w:lang w:eastAsia="pl-PL"/>
        </w:rPr>
        <w:drawing>
          <wp:inline distT="0" distB="0" distL="0" distR="0">
            <wp:extent cx="3562350" cy="4572000"/>
            <wp:effectExtent l="19050" t="0" r="0" b="0"/>
            <wp:docPr id="1" name="Obraz 1" descr="Fotografia: Powrót syna marnotraw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: Powrót syna marnotrawne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D4" w:rsidRDefault="003F6AD4">
      <w:hyperlink r:id="rId5" w:history="1">
        <w:r>
          <w:rPr>
            <w:rStyle w:val="Hipercze"/>
          </w:rPr>
          <w:t>http://www.isztuka.edu.pl/i-sztuka/node/427</w:t>
        </w:r>
      </w:hyperlink>
    </w:p>
    <w:p w:rsidR="003F6AD4" w:rsidRDefault="003F6AD4">
      <w:pPr>
        <w:rPr>
          <w:rFonts w:ascii="Times New Roman" w:hAnsi="Times New Roman" w:cs="Times New Roman"/>
          <w:sz w:val="24"/>
          <w:szCs w:val="24"/>
        </w:rPr>
      </w:pPr>
      <w:r w:rsidRPr="003F6AD4">
        <w:rPr>
          <w:rFonts w:ascii="Times New Roman" w:hAnsi="Times New Roman" w:cs="Times New Roman"/>
          <w:sz w:val="24"/>
          <w:szCs w:val="24"/>
        </w:rPr>
        <w:t>Zapoznaj się z materiałami:</w:t>
      </w:r>
    </w:p>
    <w:p w:rsidR="003F6AD4" w:rsidRDefault="003F6AD4">
      <w:hyperlink r:id="rId6" w:history="1">
        <w:r>
          <w:rPr>
            <w:rStyle w:val="Hipercze"/>
          </w:rPr>
          <w:t>https://www.youtube.com/watch?v=q-CJBq5_3Bw</w:t>
        </w:r>
      </w:hyperlink>
    </w:p>
    <w:p w:rsidR="003F6AD4" w:rsidRPr="003F6AD4" w:rsidRDefault="003F6AD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https://niezlasztuka.net/o-sztuce/rembrandt-powrot-syna-marnotrawnego/</w:t>
        </w:r>
      </w:hyperlink>
      <w:r w:rsidR="000B5BD4">
        <w:t xml:space="preserve">   </w:t>
      </w:r>
    </w:p>
    <w:sectPr w:rsidR="003F6AD4" w:rsidRPr="003F6AD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6AD4"/>
    <w:rsid w:val="000B5BD4"/>
    <w:rsid w:val="001B4CB2"/>
    <w:rsid w:val="003F6AD4"/>
    <w:rsid w:val="009F585A"/>
    <w:rsid w:val="00BF09AF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6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iezlasztuka.net/o-sztuce/rembrandt-powrot-syna-marnotrawne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CJBq5_3Bw" TargetMode="External"/><Relationship Id="rId5" Type="http://schemas.openxmlformats.org/officeDocument/2006/relationships/hyperlink" Target="http://www.isztuka.edu.pl/i-sztuka/node/42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2020-06-07T11:10:00Z</dcterms:created>
  <dcterms:modified xsi:type="dcterms:W3CDTF">2020-06-07T11:27:00Z</dcterms:modified>
</cp:coreProperties>
</file>